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75" w:beforeAutospacing="0" w:line="400" w:lineRule="exac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关于征集医疗设备供应商的通知</w:t>
      </w:r>
    </w:p>
    <w:p>
      <w:pPr>
        <w:pStyle w:val="2"/>
        <w:shd w:val="clear" w:color="auto" w:fill="FFFFFF"/>
        <w:spacing w:before="75" w:beforeAutospacing="0" w:line="320" w:lineRule="exact"/>
        <w:ind w:firstLine="560" w:firstLineChars="200"/>
        <w:rPr>
          <w:b w:val="0"/>
          <w:bCs w:val="0"/>
          <w:sz w:val="28"/>
          <w:szCs w:val="28"/>
        </w:rPr>
      </w:pPr>
    </w:p>
    <w:p>
      <w:pPr>
        <w:pStyle w:val="2"/>
        <w:shd w:val="clear" w:color="auto" w:fill="FFFFFF"/>
        <w:spacing w:before="75" w:beforeAutospacing="0" w:line="320" w:lineRule="exact"/>
        <w:ind w:firstLine="800" w:firstLineChars="250"/>
        <w:rPr>
          <w:rFonts w:ascii="仿宋_GB2312" w:eastAsia="仿宋_GB2312"/>
          <w:b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我院拟采购一批设备,详见附表一：《设备需求表》,</w:t>
      </w:r>
      <w:r>
        <w:rPr>
          <w:rFonts w:hint="eastAsia" w:ascii="仿宋_GB2312" w:eastAsia="仿宋_GB2312"/>
          <w:b w:val="0"/>
          <w:sz w:val="32"/>
          <w:szCs w:val="32"/>
        </w:rPr>
        <w:t>现开始征集供应商，报名需提供：</w:t>
      </w:r>
    </w:p>
    <w:p>
      <w:pPr>
        <w:pStyle w:val="2"/>
        <w:shd w:val="clear" w:color="auto" w:fill="FFFFFF"/>
        <w:spacing w:before="75" w:beforeAutospacing="0" w:line="320" w:lineRule="exact"/>
        <w:ind w:firstLine="640" w:firstLineChars="200"/>
        <w:rPr>
          <w:rFonts w:ascii="仿宋_GB2312" w:eastAsia="仿宋_GB2312"/>
          <w:b w:val="0"/>
          <w:sz w:val="32"/>
          <w:szCs w:val="32"/>
        </w:rPr>
      </w:pPr>
      <w:r>
        <w:rPr>
          <w:rFonts w:hint="eastAsia" w:ascii="仿宋_GB2312" w:eastAsia="仿宋_GB2312"/>
          <w:b w:val="0"/>
          <w:sz w:val="32"/>
          <w:szCs w:val="32"/>
        </w:rPr>
        <w:t>1、供应商资质2、生产商资质3、医疗器械注册证（设备、专属耗材）4、产品授权书（设备、专属耗材）5、业务员授权书及社保缴费证明（由社保机构出具在其本单位的近6个月的养老保险证明）6、法定代表人居民身份证复印件7、被授权人居民身份证复印件8、技术参数9、配置清单10、产品彩页11、收费项目明细（包含收费项目名称、收费价格、耗材收费项目名称、耗材收费价格、耗材报价、耗材平均每人份价格）12、现行设备和耗材价格证明3份（销售合同复印件）13、与所报产品同型号用户名单14、售后服务承诺书(附设备操作流程、设备培训内容、三级保养规范)</w:t>
      </w:r>
    </w:p>
    <w:p>
      <w:pPr>
        <w:pStyle w:val="2"/>
        <w:shd w:val="clear" w:color="auto" w:fill="FFFFFF"/>
        <w:spacing w:before="75" w:beforeAutospacing="0" w:line="320" w:lineRule="exact"/>
        <w:ind w:firstLine="640" w:firstLineChars="200"/>
        <w:rPr>
          <w:rFonts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sz w:val="32"/>
          <w:szCs w:val="32"/>
        </w:rPr>
        <w:t>以上资料，加上封皮及目录胶装成册，要求封皮按照附件二《封皮》，首页按照附件三《报名表》制作。请将附件四《设备信息表》、</w:t>
      </w:r>
      <w:r>
        <w:rPr>
          <w:rStyle w:val="11"/>
          <w:rFonts w:hint="eastAsia" w:ascii="仿宋_GB2312" w:eastAsia="仿宋_GB2312"/>
          <w:b w:val="0"/>
          <w:sz w:val="32"/>
          <w:szCs w:val="32"/>
        </w:rPr>
        <w:t>技术参数、</w:t>
      </w:r>
      <w:r>
        <w:fldChar w:fldCharType="begin"/>
      </w:r>
      <w:r>
        <w:instrText xml:space="preserve"> HYPERLINK "mailto:配置清单电子版发至邮箱dyyysbzl@126.com" </w:instrText>
      </w:r>
      <w:r>
        <w:fldChar w:fldCharType="separate"/>
      </w:r>
      <w:r>
        <w:rPr>
          <w:rStyle w:val="11"/>
          <w:rFonts w:hint="eastAsia" w:ascii="仿宋_GB2312" w:eastAsia="仿宋_GB2312"/>
          <w:b w:val="0"/>
          <w:sz w:val="32"/>
          <w:szCs w:val="32"/>
        </w:rPr>
        <w:t>配置清单、</w:t>
      </w:r>
      <w:r>
        <w:rPr>
          <w:rFonts w:hint="eastAsia" w:ascii="仿宋_GB2312" w:eastAsia="仿宋_GB2312"/>
          <w:b w:val="0"/>
          <w:sz w:val="32"/>
          <w:szCs w:val="32"/>
          <w:u w:val="single"/>
        </w:rPr>
        <w:t>收费项目明细</w:t>
      </w:r>
      <w:r>
        <w:rPr>
          <w:rStyle w:val="11"/>
          <w:rFonts w:hint="eastAsia" w:ascii="仿宋_GB2312" w:eastAsia="仿宋_GB2312"/>
          <w:b w:val="0"/>
          <w:sz w:val="32"/>
          <w:szCs w:val="32"/>
        </w:rPr>
        <w:t>电子版发至邮箱dyyysbzl@126.com</w:t>
      </w:r>
      <w:r>
        <w:rPr>
          <w:rStyle w:val="11"/>
          <w:rFonts w:hint="eastAsia" w:ascii="仿宋_GB2312" w:eastAsia="仿宋_GB2312"/>
          <w:b w:val="0"/>
          <w:sz w:val="32"/>
          <w:szCs w:val="32"/>
        </w:rPr>
        <w:fldChar w:fldCharType="end"/>
      </w:r>
      <w:r>
        <w:rPr>
          <w:rFonts w:hint="eastAsia" w:ascii="仿宋_GB2312" w:eastAsia="仿宋_GB2312"/>
          <w:b w:val="0"/>
          <w:sz w:val="32"/>
          <w:szCs w:val="32"/>
        </w:rPr>
        <w:t>。</w:t>
      </w:r>
    </w:p>
    <w:p>
      <w:pPr>
        <w:spacing w:line="32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报名截止时间：2021年11月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25</w:t>
      </w:r>
      <w:r>
        <w:rPr>
          <w:rFonts w:hint="eastAsia" w:ascii="仿宋_GB2312" w:hAnsi="宋体" w:eastAsia="仿宋_GB2312" w:cs="宋体"/>
          <w:sz w:val="32"/>
          <w:szCs w:val="32"/>
        </w:rPr>
        <w:t>日</w:t>
      </w:r>
    </w:p>
    <w:p>
      <w:pPr>
        <w:spacing w:line="320" w:lineRule="exact"/>
        <w:ind w:firstLine="640" w:firstLineChars="200"/>
        <w:rPr>
          <w:rFonts w:ascii="仿宋_GB2312" w:hAnsi="仿宋_GB2312" w:eastAsia="仿宋_GB2312" w:cs="仿宋_GB2312"/>
          <w:sz w:val="30"/>
          <w:szCs w:val="30"/>
          <w:shd w:val="clear" w:color="auto" w:fill="FFFFFF"/>
        </w:rPr>
      </w:pPr>
      <w:r>
        <w:rPr>
          <w:rFonts w:hint="eastAsia" w:ascii="仿宋_GB2312" w:hAnsi="宋体" w:eastAsia="仿宋_GB2312" w:cs="宋体"/>
          <w:sz w:val="32"/>
          <w:szCs w:val="32"/>
        </w:rPr>
        <w:t>报名地址：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>石家庄市建华南大街365号  医学装备部</w:t>
      </w:r>
    </w:p>
    <w:p>
      <w:pPr>
        <w:spacing w:line="32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</w:p>
    <w:p>
      <w:pPr>
        <w:spacing w:line="320" w:lineRule="exact"/>
        <w:ind w:firstLine="4480" w:firstLineChars="14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医学装备部</w:t>
      </w:r>
    </w:p>
    <w:p>
      <w:pPr>
        <w:spacing w:line="32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                   2021年1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18</w:t>
      </w:r>
      <w:r>
        <w:rPr>
          <w:rFonts w:hint="eastAsia" w:ascii="仿宋_GB2312" w:hAnsi="宋体" w:eastAsia="仿宋_GB2312" w:cs="宋体"/>
          <w:sz w:val="32"/>
          <w:szCs w:val="32"/>
        </w:rPr>
        <w:t>日</w:t>
      </w:r>
    </w:p>
    <w:p>
      <w:pPr>
        <w:spacing w:line="320" w:lineRule="exact"/>
        <w:rPr>
          <w:rFonts w:ascii="宋体" w:hAnsi="宋体" w:cs="宋体"/>
          <w:sz w:val="32"/>
          <w:szCs w:val="32"/>
        </w:rPr>
      </w:pPr>
    </w:p>
    <w:p>
      <w:pPr>
        <w:spacing w:line="320" w:lineRule="exact"/>
        <w:rPr>
          <w:rFonts w:ascii="宋体" w:hAnsi="宋体" w:cs="宋体"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sz w:val="28"/>
          <w:szCs w:val="28"/>
        </w:rPr>
      </w:pPr>
    </w:p>
    <w:p>
      <w:pPr>
        <w:spacing w:line="32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附表一：《设备需求表》</w:t>
      </w:r>
    </w:p>
    <w:tbl>
      <w:tblPr>
        <w:tblStyle w:val="6"/>
        <w:tblpPr w:leftFromText="180" w:rightFromText="180" w:vertAnchor="text" w:horzAnchor="margin" w:tblpY="397"/>
        <w:tblW w:w="903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410"/>
        <w:gridCol w:w="567"/>
        <w:gridCol w:w="52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项目编码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项目名称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数量</w:t>
            </w:r>
          </w:p>
        </w:tc>
        <w:tc>
          <w:tcPr>
            <w:tcW w:w="5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shd w:val="clear" w:color="auto" w:fill="FFFFFF"/>
              <w:spacing w:before="75" w:beforeAutospacing="0" w:line="320" w:lineRule="exact"/>
              <w:ind w:firstLine="562" w:firstLineChars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功能需求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  <w:t xml:space="preserve">经颅直流电治疗仪 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lang w:val="en-US" w:eastAsia="zh-CN"/>
              </w:rPr>
              <w:t>1</w:t>
            </w:r>
          </w:p>
        </w:tc>
        <w:tc>
          <w:tcPr>
            <w:tcW w:w="5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1.辅助治疗脑功能损伤后认知、言语、吞咽障碍、运动功能障碍，慢性疼痛，老年记忆衰退等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2.可治疗癫痫、帕金森、耳鸣、高血压、阿兹海默症、睡眠障碍，儿童自闭症、孤独症、学习障碍等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3.可治疗抑郁、精神分裂、双向障碍、自闭等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4.具备tDCS经颅直流电刺激模式、tACS经颅交流电刺激模式、tPCS经颅脉冲电刺激模式、tRNS经颅随机噪声刺激模式。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5.可拓展升级科研功能，满足临床科研需求。</w:t>
            </w:r>
          </w:p>
        </w:tc>
      </w:tr>
      <w:tr>
        <w:trPr>
          <w:trHeight w:val="42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  <w:t>便携式无创呼吸机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  <w:tc>
          <w:tcPr>
            <w:tcW w:w="5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.供患有睡眠呼吸暂停、低通气综合征的成人患者进行双水平无创通气治疗使用。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2.根据病人需要提供不同的治疗方案。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3.触发灵敏度可调。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4.记录功能。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5.漏气补偿功能。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6.同屏显示两条曲线：压力曲线，流速曲线。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除颤监护仪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1</w:t>
            </w:r>
          </w:p>
        </w:tc>
        <w:tc>
          <w:tcPr>
            <w:tcW w:w="5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1.除颤、起搏、监护、AED，适用于成人、儿童。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2.显示模式具有高对比度显示界面。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3.体外除颤电极板、多功能电极片和体内除颤电极板，体外电极板为成人/小儿多功能一体型。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4.体外除颤监护仪提供的体外电极板具有支持充电，放电，能量选择等操作功能并具备充电完成指示灯。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5.可快速选择能量，节约时间。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6.三步即可完成手动除颤操作。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7.可选配起搏模式，起搏模式具有固定起搏和按需起搏。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8.可设置自动打印充电事件、放电事件、自动检测报告、标记事件和12导报告。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9.实时记录时间有3秒、5秒、8秒、16秒、32秒、连续可供选择。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10.体外除颤监护仪IP防护等级满足IP44等级要求。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>
            <w:pPr>
              <w:pStyle w:val="19"/>
              <w:numPr>
                <w:ilvl w:val="0"/>
                <w:numId w:val="0"/>
              </w:numPr>
              <w:rPr>
                <w:rFonts w:hint="default" w:ascii="微软雅黑" w:hAnsi="微软雅黑" w:eastAsia="微软雅黑" w:cs="微软雅黑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>
      <w:pPr>
        <w:spacing w:line="420" w:lineRule="exact"/>
        <w:rPr>
          <w:rFonts w:hint="eastAsia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</w:p>
    <w:p>
      <w:pPr>
        <w:spacing w:line="420" w:lineRule="exact"/>
        <w:rPr>
          <w:rFonts w:ascii="仿宋_GB2312" w:eastAsia="仿宋_GB2312"/>
          <w:sz w:val="24"/>
        </w:rPr>
      </w:pPr>
    </w:p>
    <w:p>
      <w:pPr>
        <w:spacing w:line="420" w:lineRule="exact"/>
        <w:rPr>
          <w:rFonts w:ascii="仿宋_GB2312" w:eastAsia="仿宋_GB2312"/>
          <w:sz w:val="24"/>
        </w:rPr>
      </w:pPr>
    </w:p>
    <w:p>
      <w:pPr>
        <w:spacing w:line="420" w:lineRule="exact"/>
        <w:rPr>
          <w:rFonts w:ascii="仿宋_GB2312" w:eastAsia="仿宋_GB2312"/>
          <w:sz w:val="24"/>
        </w:rPr>
      </w:pPr>
    </w:p>
    <w:p>
      <w:pPr>
        <w:spacing w:line="420" w:lineRule="exact"/>
        <w:rPr>
          <w:rFonts w:ascii="仿宋_GB2312" w:eastAsia="仿宋_GB2312"/>
          <w:sz w:val="24"/>
        </w:rPr>
      </w:pPr>
    </w:p>
    <w:p>
      <w:pPr>
        <w:spacing w:line="420" w:lineRule="exact"/>
        <w:rPr>
          <w:rFonts w:ascii="仿宋_GB2312" w:eastAsia="仿宋_GB2312"/>
          <w:sz w:val="24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附件二：《封皮》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360" w:lineRule="exact"/>
        <w:rPr>
          <w:rFonts w:ascii="宋体" w:hAnsi="宋体" w:cs="宋体"/>
          <w:sz w:val="28"/>
          <w:szCs w:val="28"/>
        </w:rPr>
      </w:pPr>
    </w:p>
    <w:p>
      <w:pPr>
        <w:spacing w:line="360" w:lineRule="exact"/>
        <w:rPr>
          <w:rFonts w:ascii="宋体" w:hAnsi="宋体" w:cs="宋体"/>
          <w:sz w:val="28"/>
          <w:szCs w:val="28"/>
        </w:rPr>
      </w:pPr>
    </w:p>
    <w:p>
      <w:pPr>
        <w:spacing w:line="360" w:lineRule="exact"/>
        <w:rPr>
          <w:rFonts w:ascii="宋体" w:hAnsi="宋体" w:cs="宋体"/>
          <w:sz w:val="28"/>
          <w:szCs w:val="28"/>
        </w:rPr>
      </w:pPr>
    </w:p>
    <w:p>
      <w:pPr>
        <w:spacing w:line="360" w:lineRule="exact"/>
        <w:rPr>
          <w:rFonts w:ascii="宋体" w:hAnsi="宋体" w:cs="宋体"/>
          <w:sz w:val="28"/>
          <w:szCs w:val="28"/>
        </w:rPr>
      </w:pPr>
    </w:p>
    <w:p>
      <w:pPr>
        <w:spacing w:line="360" w:lineRule="exact"/>
        <w:rPr>
          <w:rFonts w:ascii="宋体" w:hAnsi="宋体" w:cs="宋体"/>
          <w:sz w:val="28"/>
          <w:szCs w:val="28"/>
        </w:rPr>
      </w:pPr>
    </w:p>
    <w:p>
      <w:pPr>
        <w:spacing w:line="360" w:lineRule="exact"/>
        <w:rPr>
          <w:rFonts w:ascii="宋体" w:hAnsi="宋体" w:cs="宋体"/>
          <w:sz w:val="28"/>
          <w:szCs w:val="28"/>
        </w:rPr>
      </w:pPr>
    </w:p>
    <w:p>
      <w:pPr>
        <w:spacing w:line="360" w:lineRule="exact"/>
        <w:rPr>
          <w:rFonts w:ascii="宋体" w:hAnsi="宋体" w:cs="宋体"/>
          <w:sz w:val="28"/>
          <w:szCs w:val="28"/>
        </w:rPr>
      </w:pPr>
    </w:p>
    <w:p>
      <w:pPr>
        <w:spacing w:line="360" w:lineRule="exact"/>
        <w:rPr>
          <w:rFonts w:ascii="宋体" w:hAnsi="宋体" w:cs="宋体"/>
          <w:sz w:val="28"/>
          <w:szCs w:val="28"/>
        </w:rPr>
      </w:pPr>
    </w:p>
    <w:p>
      <w:pPr>
        <w:spacing w:line="360" w:lineRule="exact"/>
        <w:rPr>
          <w:rFonts w:ascii="宋体" w:hAnsi="宋体" w:cs="宋体"/>
          <w:sz w:val="28"/>
          <w:szCs w:val="28"/>
        </w:rPr>
      </w:pPr>
    </w:p>
    <w:p>
      <w:pPr>
        <w:spacing w:line="360" w:lineRule="exac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28"/>
          <w:szCs w:val="28"/>
        </w:rPr>
        <w:t xml:space="preserve">附件三：           </w:t>
      </w:r>
      <w:r>
        <w:rPr>
          <w:rFonts w:hint="eastAsia" w:ascii="宋体" w:hAnsi="宋体" w:cs="宋体"/>
          <w:sz w:val="32"/>
          <w:szCs w:val="32"/>
        </w:rPr>
        <w:t xml:space="preserve"> 报 名 表</w:t>
      </w:r>
    </w:p>
    <w:p>
      <w:pPr>
        <w:spacing w:line="44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项目编号: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 xml:space="preserve"> 项目名称: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           </w:t>
      </w:r>
    </w:p>
    <w:p>
      <w:pPr>
        <w:spacing w:line="440" w:lineRule="exact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供应商名称：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                         </w:t>
      </w:r>
    </w:p>
    <w:p>
      <w:pPr>
        <w:spacing w:line="440" w:lineRule="exact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  <w:u w:val="single"/>
        </w:rPr>
        <w:t xml:space="preserve">生产厂家：                                       </w:t>
      </w:r>
    </w:p>
    <w:p>
      <w:pPr>
        <w:spacing w:line="440" w:lineRule="exact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授权人姓名：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cs="宋体"/>
          <w:sz w:val="28"/>
          <w:szCs w:val="28"/>
        </w:rPr>
        <w:t xml:space="preserve">  联系电话：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</w:t>
      </w:r>
    </w:p>
    <w:p>
      <w:pPr>
        <w:spacing w:line="440" w:lineRule="exact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设备名称(注册证名称)：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cs="宋体"/>
          <w:sz w:val="28"/>
          <w:szCs w:val="28"/>
        </w:rPr>
        <w:t>型号：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</w:t>
      </w:r>
    </w:p>
    <w:tbl>
      <w:tblPr>
        <w:tblStyle w:val="6"/>
        <w:tblpPr w:leftFromText="180" w:rightFromText="180" w:vertAnchor="page" w:horzAnchor="margin" w:tblpY="3946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969"/>
        <w:gridCol w:w="709"/>
        <w:gridCol w:w="30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1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序号</w:t>
            </w:r>
          </w:p>
        </w:tc>
        <w:tc>
          <w:tcPr>
            <w:tcW w:w="396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资料名称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页码</w:t>
            </w:r>
          </w:p>
        </w:tc>
        <w:tc>
          <w:tcPr>
            <w:tcW w:w="302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审查结果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1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供应商资质</w:t>
            </w:r>
          </w:p>
        </w:tc>
        <w:tc>
          <w:tcPr>
            <w:tcW w:w="709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02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1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生产商资质</w:t>
            </w:r>
          </w:p>
        </w:tc>
        <w:tc>
          <w:tcPr>
            <w:tcW w:w="709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02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医疗器械注册证（设备、专属耗材）</w:t>
            </w:r>
          </w:p>
        </w:tc>
        <w:tc>
          <w:tcPr>
            <w:tcW w:w="709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02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产品授权书（设备、专属耗材）</w:t>
            </w:r>
          </w:p>
        </w:tc>
        <w:tc>
          <w:tcPr>
            <w:tcW w:w="709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02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业务员授权书及社保缴费证明（由社保机构出具在其本单位的近6个月的养老保险证明）</w:t>
            </w:r>
          </w:p>
        </w:tc>
        <w:tc>
          <w:tcPr>
            <w:tcW w:w="70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法定代表人居民身份证复印件</w:t>
            </w:r>
          </w:p>
        </w:tc>
        <w:tc>
          <w:tcPr>
            <w:tcW w:w="70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被授权人居民身份证复印件</w:t>
            </w:r>
          </w:p>
        </w:tc>
        <w:tc>
          <w:tcPr>
            <w:tcW w:w="70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技术参数</w:t>
            </w:r>
          </w:p>
        </w:tc>
        <w:tc>
          <w:tcPr>
            <w:tcW w:w="70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1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配置清单</w:t>
            </w:r>
          </w:p>
        </w:tc>
        <w:tc>
          <w:tcPr>
            <w:tcW w:w="70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1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</w:t>
            </w:r>
          </w:p>
        </w:tc>
        <w:tc>
          <w:tcPr>
            <w:tcW w:w="396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收费项目明细（包含收费项目名称、收费价格、耗材收费项目名称、耗材收费价格、耗材报价、耗材平均每人份价格）</w:t>
            </w:r>
          </w:p>
        </w:tc>
        <w:tc>
          <w:tcPr>
            <w:tcW w:w="70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11</w:t>
            </w:r>
          </w:p>
        </w:tc>
        <w:tc>
          <w:tcPr>
            <w:tcW w:w="396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现行设备和耗材价格证明3份（销售合同复印件）</w:t>
            </w:r>
          </w:p>
        </w:tc>
        <w:tc>
          <w:tcPr>
            <w:tcW w:w="70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12</w:t>
            </w:r>
          </w:p>
        </w:tc>
        <w:tc>
          <w:tcPr>
            <w:tcW w:w="396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与所报产品同型号用户名单</w:t>
            </w:r>
          </w:p>
        </w:tc>
        <w:tc>
          <w:tcPr>
            <w:tcW w:w="70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13</w:t>
            </w:r>
          </w:p>
        </w:tc>
        <w:tc>
          <w:tcPr>
            <w:tcW w:w="396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售后服务承诺书(附设备操作流程、设备培训内容、三级保养规范)</w:t>
            </w:r>
          </w:p>
        </w:tc>
        <w:tc>
          <w:tcPr>
            <w:tcW w:w="70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1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14</w:t>
            </w:r>
          </w:p>
        </w:tc>
        <w:tc>
          <w:tcPr>
            <w:tcW w:w="396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产品彩页</w:t>
            </w:r>
          </w:p>
        </w:tc>
        <w:tc>
          <w:tcPr>
            <w:tcW w:w="70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17" w:type="dxa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15</w:t>
            </w:r>
          </w:p>
        </w:tc>
        <w:tc>
          <w:tcPr>
            <w:tcW w:w="396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  <w:r>
              <w:rPr>
                <w:rFonts w:hint="eastAsia"/>
                <w:b w:val="0"/>
                <w:sz w:val="28"/>
                <w:szCs w:val="28"/>
              </w:rPr>
              <w:t>其他</w:t>
            </w:r>
          </w:p>
        </w:tc>
        <w:tc>
          <w:tcPr>
            <w:tcW w:w="709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  <w:tc>
          <w:tcPr>
            <w:tcW w:w="3027" w:type="dxa"/>
          </w:tcPr>
          <w:p>
            <w:pPr>
              <w:pStyle w:val="2"/>
              <w:shd w:val="clear" w:color="auto" w:fill="FFFFFF"/>
              <w:spacing w:before="75" w:beforeAutospacing="0" w:line="320" w:lineRule="exact"/>
              <w:rPr>
                <w:b w:val="0"/>
                <w:sz w:val="28"/>
                <w:szCs w:val="28"/>
              </w:rPr>
            </w:pPr>
          </w:p>
        </w:tc>
      </w:tr>
    </w:tbl>
    <w:p>
      <w:pPr>
        <w:spacing w:line="440" w:lineRule="exact"/>
        <w:rPr>
          <w:rFonts w:ascii="宋体" w:hAnsi="宋体" w:cs="宋体"/>
          <w:sz w:val="28"/>
          <w:szCs w:val="28"/>
          <w:u w:val="single"/>
        </w:rPr>
        <w:sectPr>
          <w:pgSz w:w="11906" w:h="16838"/>
          <w:pgMar w:top="1276" w:right="1800" w:bottom="1702" w:left="1800" w:header="851" w:footer="992" w:gutter="0"/>
          <w:cols w:space="720" w:num="1"/>
          <w:docGrid w:type="lines" w:linePitch="312" w:charSpace="0"/>
        </w:sectPr>
      </w:pPr>
    </w:p>
    <w:p>
      <w:pPr>
        <w:spacing w:line="440" w:lineRule="exact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附件四: 《设备信息表》</w:t>
      </w:r>
    </w:p>
    <w:tbl>
      <w:tblPr>
        <w:tblStyle w:val="6"/>
        <w:tblpPr w:leftFromText="180" w:rightFromText="180" w:vertAnchor="page" w:horzAnchor="margin" w:tblpX="-743" w:tblpY="2911"/>
        <w:tblW w:w="1045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1417"/>
        <w:gridCol w:w="1276"/>
        <w:gridCol w:w="1559"/>
        <w:gridCol w:w="1418"/>
        <w:gridCol w:w="1310"/>
        <w:gridCol w:w="13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17" w:type="dxa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项目编号</w:t>
            </w:r>
          </w:p>
        </w:tc>
        <w:tc>
          <w:tcPr>
            <w:tcW w:w="1276" w:type="dxa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项目名称</w:t>
            </w:r>
          </w:p>
        </w:tc>
        <w:tc>
          <w:tcPr>
            <w:tcW w:w="1417" w:type="dxa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设备名称(注册证)</w:t>
            </w:r>
          </w:p>
        </w:tc>
        <w:tc>
          <w:tcPr>
            <w:tcW w:w="1276" w:type="dxa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型号</w:t>
            </w:r>
          </w:p>
        </w:tc>
        <w:tc>
          <w:tcPr>
            <w:tcW w:w="1559" w:type="dxa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制造商</w:t>
            </w:r>
          </w:p>
        </w:tc>
        <w:tc>
          <w:tcPr>
            <w:tcW w:w="1418" w:type="dxa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供应商</w:t>
            </w:r>
          </w:p>
        </w:tc>
        <w:tc>
          <w:tcPr>
            <w:tcW w:w="1310" w:type="dxa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授权人姓名</w:t>
            </w:r>
          </w:p>
        </w:tc>
        <w:tc>
          <w:tcPr>
            <w:tcW w:w="1383" w:type="dxa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817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10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83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817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10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83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817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8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10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83" w:type="dxa"/>
          </w:tcPr>
          <w:p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p/>
    <w:p/>
    <w:p/>
    <w:sectPr>
      <w:pgSz w:w="11906" w:h="16838"/>
      <w:pgMar w:top="1100" w:right="1406" w:bottom="110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69E"/>
    <w:rsid w:val="000110F5"/>
    <w:rsid w:val="0002538B"/>
    <w:rsid w:val="000369C0"/>
    <w:rsid w:val="0003769E"/>
    <w:rsid w:val="0004190B"/>
    <w:rsid w:val="00044D16"/>
    <w:rsid w:val="00047A54"/>
    <w:rsid w:val="00050F55"/>
    <w:rsid w:val="00061FE1"/>
    <w:rsid w:val="00082EC8"/>
    <w:rsid w:val="00083A26"/>
    <w:rsid w:val="00083A57"/>
    <w:rsid w:val="000862C9"/>
    <w:rsid w:val="00090A97"/>
    <w:rsid w:val="000948E0"/>
    <w:rsid w:val="00095355"/>
    <w:rsid w:val="000A42B7"/>
    <w:rsid w:val="000A5195"/>
    <w:rsid w:val="000B5042"/>
    <w:rsid w:val="000D246A"/>
    <w:rsid w:val="000D2A03"/>
    <w:rsid w:val="000E07AB"/>
    <w:rsid w:val="000E580E"/>
    <w:rsid w:val="000E6906"/>
    <w:rsid w:val="000F07DB"/>
    <w:rsid w:val="000F1D62"/>
    <w:rsid w:val="000F6585"/>
    <w:rsid w:val="00101B52"/>
    <w:rsid w:val="00106E80"/>
    <w:rsid w:val="001136D5"/>
    <w:rsid w:val="0011453A"/>
    <w:rsid w:val="00131619"/>
    <w:rsid w:val="001366AB"/>
    <w:rsid w:val="00137680"/>
    <w:rsid w:val="00156641"/>
    <w:rsid w:val="00167F68"/>
    <w:rsid w:val="00170236"/>
    <w:rsid w:val="00171444"/>
    <w:rsid w:val="00172143"/>
    <w:rsid w:val="00175D41"/>
    <w:rsid w:val="00184973"/>
    <w:rsid w:val="001A231E"/>
    <w:rsid w:val="001B227A"/>
    <w:rsid w:val="001C11C0"/>
    <w:rsid w:val="001D7A84"/>
    <w:rsid w:val="001E753F"/>
    <w:rsid w:val="001F164E"/>
    <w:rsid w:val="002159C3"/>
    <w:rsid w:val="0026708F"/>
    <w:rsid w:val="002824DD"/>
    <w:rsid w:val="00282E7D"/>
    <w:rsid w:val="002844C0"/>
    <w:rsid w:val="0028639D"/>
    <w:rsid w:val="00286C7E"/>
    <w:rsid w:val="0029335B"/>
    <w:rsid w:val="002A045E"/>
    <w:rsid w:val="002A0990"/>
    <w:rsid w:val="002C2D82"/>
    <w:rsid w:val="002C5DEF"/>
    <w:rsid w:val="002F614F"/>
    <w:rsid w:val="00310A64"/>
    <w:rsid w:val="00314CCE"/>
    <w:rsid w:val="00316813"/>
    <w:rsid w:val="00321F58"/>
    <w:rsid w:val="00322484"/>
    <w:rsid w:val="00324112"/>
    <w:rsid w:val="00326C4C"/>
    <w:rsid w:val="00327CA5"/>
    <w:rsid w:val="00331393"/>
    <w:rsid w:val="00336D55"/>
    <w:rsid w:val="00344925"/>
    <w:rsid w:val="00344B00"/>
    <w:rsid w:val="00345507"/>
    <w:rsid w:val="003700D6"/>
    <w:rsid w:val="00390F89"/>
    <w:rsid w:val="0039120E"/>
    <w:rsid w:val="003942DA"/>
    <w:rsid w:val="00395746"/>
    <w:rsid w:val="003978A6"/>
    <w:rsid w:val="003A2204"/>
    <w:rsid w:val="003A41AA"/>
    <w:rsid w:val="003A55D4"/>
    <w:rsid w:val="003A7DD9"/>
    <w:rsid w:val="003B3FB7"/>
    <w:rsid w:val="003B6E16"/>
    <w:rsid w:val="003C11BB"/>
    <w:rsid w:val="003C219E"/>
    <w:rsid w:val="003C22D1"/>
    <w:rsid w:val="003D15E9"/>
    <w:rsid w:val="003D27BB"/>
    <w:rsid w:val="003D6B0A"/>
    <w:rsid w:val="003E0F50"/>
    <w:rsid w:val="003E6A30"/>
    <w:rsid w:val="003F7D07"/>
    <w:rsid w:val="00400C16"/>
    <w:rsid w:val="00421A37"/>
    <w:rsid w:val="0043109C"/>
    <w:rsid w:val="00441266"/>
    <w:rsid w:val="00446495"/>
    <w:rsid w:val="0045434E"/>
    <w:rsid w:val="00477EFA"/>
    <w:rsid w:val="00483084"/>
    <w:rsid w:val="004A13CC"/>
    <w:rsid w:val="004A702C"/>
    <w:rsid w:val="004D6BDD"/>
    <w:rsid w:val="004F1BF9"/>
    <w:rsid w:val="004F3686"/>
    <w:rsid w:val="00505C99"/>
    <w:rsid w:val="00505E40"/>
    <w:rsid w:val="00513FF1"/>
    <w:rsid w:val="005148B4"/>
    <w:rsid w:val="005341FF"/>
    <w:rsid w:val="0053453E"/>
    <w:rsid w:val="0053683C"/>
    <w:rsid w:val="00540CC6"/>
    <w:rsid w:val="0054749B"/>
    <w:rsid w:val="00550071"/>
    <w:rsid w:val="00555FE6"/>
    <w:rsid w:val="005626D5"/>
    <w:rsid w:val="00564AC3"/>
    <w:rsid w:val="00570C6D"/>
    <w:rsid w:val="00573A8B"/>
    <w:rsid w:val="00573E2E"/>
    <w:rsid w:val="00574F8D"/>
    <w:rsid w:val="0058028B"/>
    <w:rsid w:val="00583120"/>
    <w:rsid w:val="00593A03"/>
    <w:rsid w:val="00595026"/>
    <w:rsid w:val="005A3A71"/>
    <w:rsid w:val="005B3ABA"/>
    <w:rsid w:val="005C0987"/>
    <w:rsid w:val="005D2203"/>
    <w:rsid w:val="005D3F50"/>
    <w:rsid w:val="005D5B54"/>
    <w:rsid w:val="005E3EA0"/>
    <w:rsid w:val="005E78CD"/>
    <w:rsid w:val="006034E1"/>
    <w:rsid w:val="006118C4"/>
    <w:rsid w:val="00611928"/>
    <w:rsid w:val="006241A7"/>
    <w:rsid w:val="006242B7"/>
    <w:rsid w:val="00625363"/>
    <w:rsid w:val="0062774A"/>
    <w:rsid w:val="006377C5"/>
    <w:rsid w:val="006400B6"/>
    <w:rsid w:val="00645B23"/>
    <w:rsid w:val="00647690"/>
    <w:rsid w:val="0064777B"/>
    <w:rsid w:val="00656BCF"/>
    <w:rsid w:val="006604F9"/>
    <w:rsid w:val="00661050"/>
    <w:rsid w:val="006900DF"/>
    <w:rsid w:val="006A080C"/>
    <w:rsid w:val="006B65AC"/>
    <w:rsid w:val="006C3937"/>
    <w:rsid w:val="006C559C"/>
    <w:rsid w:val="006D199C"/>
    <w:rsid w:val="006D36EA"/>
    <w:rsid w:val="006D3A39"/>
    <w:rsid w:val="006D6B0B"/>
    <w:rsid w:val="006F01FE"/>
    <w:rsid w:val="006F3CE2"/>
    <w:rsid w:val="007035D3"/>
    <w:rsid w:val="00713BFE"/>
    <w:rsid w:val="00725DAF"/>
    <w:rsid w:val="00734F07"/>
    <w:rsid w:val="00735188"/>
    <w:rsid w:val="00741AF9"/>
    <w:rsid w:val="007537F0"/>
    <w:rsid w:val="00763741"/>
    <w:rsid w:val="00766017"/>
    <w:rsid w:val="00766885"/>
    <w:rsid w:val="00776337"/>
    <w:rsid w:val="00781934"/>
    <w:rsid w:val="007854DC"/>
    <w:rsid w:val="007A3326"/>
    <w:rsid w:val="007A3674"/>
    <w:rsid w:val="007A7049"/>
    <w:rsid w:val="007B64EE"/>
    <w:rsid w:val="007C5D3E"/>
    <w:rsid w:val="007D4193"/>
    <w:rsid w:val="007E2215"/>
    <w:rsid w:val="007E4CC4"/>
    <w:rsid w:val="007F5CCD"/>
    <w:rsid w:val="0080714C"/>
    <w:rsid w:val="00810CE6"/>
    <w:rsid w:val="008118D7"/>
    <w:rsid w:val="0081303D"/>
    <w:rsid w:val="00832657"/>
    <w:rsid w:val="00833A9B"/>
    <w:rsid w:val="00835984"/>
    <w:rsid w:val="008446F7"/>
    <w:rsid w:val="008548E4"/>
    <w:rsid w:val="008562AF"/>
    <w:rsid w:val="0086513E"/>
    <w:rsid w:val="0086666A"/>
    <w:rsid w:val="00880FDE"/>
    <w:rsid w:val="00894A0B"/>
    <w:rsid w:val="008958EF"/>
    <w:rsid w:val="008B301F"/>
    <w:rsid w:val="008D2B93"/>
    <w:rsid w:val="008D6B14"/>
    <w:rsid w:val="008F4263"/>
    <w:rsid w:val="008F4FC4"/>
    <w:rsid w:val="008F5309"/>
    <w:rsid w:val="008F6544"/>
    <w:rsid w:val="008F7B4D"/>
    <w:rsid w:val="00903E53"/>
    <w:rsid w:val="0093193B"/>
    <w:rsid w:val="00933778"/>
    <w:rsid w:val="00940789"/>
    <w:rsid w:val="0094241B"/>
    <w:rsid w:val="00951E3F"/>
    <w:rsid w:val="009528BA"/>
    <w:rsid w:val="00967463"/>
    <w:rsid w:val="00975A37"/>
    <w:rsid w:val="0098394D"/>
    <w:rsid w:val="00994958"/>
    <w:rsid w:val="009A0879"/>
    <w:rsid w:val="009A25DD"/>
    <w:rsid w:val="009B7544"/>
    <w:rsid w:val="009C46C4"/>
    <w:rsid w:val="009D2EBD"/>
    <w:rsid w:val="009E0037"/>
    <w:rsid w:val="009E1AD8"/>
    <w:rsid w:val="009E3EF8"/>
    <w:rsid w:val="00A1401F"/>
    <w:rsid w:val="00A20B62"/>
    <w:rsid w:val="00A20D92"/>
    <w:rsid w:val="00A26425"/>
    <w:rsid w:val="00A55E96"/>
    <w:rsid w:val="00A777B6"/>
    <w:rsid w:val="00A80064"/>
    <w:rsid w:val="00AA70B1"/>
    <w:rsid w:val="00AB1858"/>
    <w:rsid w:val="00AC4979"/>
    <w:rsid w:val="00AD15E5"/>
    <w:rsid w:val="00AD3032"/>
    <w:rsid w:val="00B0302C"/>
    <w:rsid w:val="00B04BB9"/>
    <w:rsid w:val="00B13566"/>
    <w:rsid w:val="00B21450"/>
    <w:rsid w:val="00B21F90"/>
    <w:rsid w:val="00B23D3C"/>
    <w:rsid w:val="00B24F39"/>
    <w:rsid w:val="00B324C5"/>
    <w:rsid w:val="00B3630D"/>
    <w:rsid w:val="00B44001"/>
    <w:rsid w:val="00B525FF"/>
    <w:rsid w:val="00B57127"/>
    <w:rsid w:val="00B67E8F"/>
    <w:rsid w:val="00B72816"/>
    <w:rsid w:val="00B73AB0"/>
    <w:rsid w:val="00B81A98"/>
    <w:rsid w:val="00B82700"/>
    <w:rsid w:val="00B871DB"/>
    <w:rsid w:val="00B87C6F"/>
    <w:rsid w:val="00B95134"/>
    <w:rsid w:val="00B95583"/>
    <w:rsid w:val="00BA285E"/>
    <w:rsid w:val="00BA43F5"/>
    <w:rsid w:val="00BB0A2C"/>
    <w:rsid w:val="00BC66D5"/>
    <w:rsid w:val="00BD00AB"/>
    <w:rsid w:val="00BD0397"/>
    <w:rsid w:val="00BE16BB"/>
    <w:rsid w:val="00BF17CC"/>
    <w:rsid w:val="00BF3855"/>
    <w:rsid w:val="00BF39E4"/>
    <w:rsid w:val="00BF4E0F"/>
    <w:rsid w:val="00BF5295"/>
    <w:rsid w:val="00BF5F49"/>
    <w:rsid w:val="00BF7B2F"/>
    <w:rsid w:val="00C07896"/>
    <w:rsid w:val="00C247D5"/>
    <w:rsid w:val="00C42C19"/>
    <w:rsid w:val="00C50649"/>
    <w:rsid w:val="00C51D38"/>
    <w:rsid w:val="00C6534C"/>
    <w:rsid w:val="00C81F89"/>
    <w:rsid w:val="00C83037"/>
    <w:rsid w:val="00C937AB"/>
    <w:rsid w:val="00C96CD2"/>
    <w:rsid w:val="00CA7151"/>
    <w:rsid w:val="00CA7208"/>
    <w:rsid w:val="00CB2D4A"/>
    <w:rsid w:val="00CB624C"/>
    <w:rsid w:val="00CB6DCE"/>
    <w:rsid w:val="00CC1682"/>
    <w:rsid w:val="00CC5B00"/>
    <w:rsid w:val="00CF329A"/>
    <w:rsid w:val="00CF4D53"/>
    <w:rsid w:val="00CF6782"/>
    <w:rsid w:val="00D0424B"/>
    <w:rsid w:val="00D2014C"/>
    <w:rsid w:val="00D22469"/>
    <w:rsid w:val="00D229FE"/>
    <w:rsid w:val="00D22B09"/>
    <w:rsid w:val="00D239BF"/>
    <w:rsid w:val="00D56CF8"/>
    <w:rsid w:val="00D614CF"/>
    <w:rsid w:val="00D637A3"/>
    <w:rsid w:val="00D9245B"/>
    <w:rsid w:val="00DB18EC"/>
    <w:rsid w:val="00DC1B83"/>
    <w:rsid w:val="00DD7A6D"/>
    <w:rsid w:val="00DE117A"/>
    <w:rsid w:val="00DE2890"/>
    <w:rsid w:val="00DF02B8"/>
    <w:rsid w:val="00DF0674"/>
    <w:rsid w:val="00DF7625"/>
    <w:rsid w:val="00E16460"/>
    <w:rsid w:val="00E21AF6"/>
    <w:rsid w:val="00E23014"/>
    <w:rsid w:val="00E3670D"/>
    <w:rsid w:val="00E43EAB"/>
    <w:rsid w:val="00E54E23"/>
    <w:rsid w:val="00E551C0"/>
    <w:rsid w:val="00E70CCC"/>
    <w:rsid w:val="00E73525"/>
    <w:rsid w:val="00E738C1"/>
    <w:rsid w:val="00E84DFB"/>
    <w:rsid w:val="00E85AF8"/>
    <w:rsid w:val="00EA0E51"/>
    <w:rsid w:val="00EA4469"/>
    <w:rsid w:val="00EB51D5"/>
    <w:rsid w:val="00ED01EC"/>
    <w:rsid w:val="00EF45DB"/>
    <w:rsid w:val="00F01F8F"/>
    <w:rsid w:val="00F04BCF"/>
    <w:rsid w:val="00F14ACE"/>
    <w:rsid w:val="00F23855"/>
    <w:rsid w:val="00F34463"/>
    <w:rsid w:val="00F34F9C"/>
    <w:rsid w:val="00F35125"/>
    <w:rsid w:val="00F365E5"/>
    <w:rsid w:val="00F378D7"/>
    <w:rsid w:val="00F50ADD"/>
    <w:rsid w:val="00F52B38"/>
    <w:rsid w:val="00F54207"/>
    <w:rsid w:val="00F54C71"/>
    <w:rsid w:val="00F6000B"/>
    <w:rsid w:val="00F66867"/>
    <w:rsid w:val="00F7019D"/>
    <w:rsid w:val="00F71D91"/>
    <w:rsid w:val="00F750A1"/>
    <w:rsid w:val="00F771A4"/>
    <w:rsid w:val="00F84F26"/>
    <w:rsid w:val="00FA25C1"/>
    <w:rsid w:val="00FA3FFF"/>
    <w:rsid w:val="00FA6817"/>
    <w:rsid w:val="00FB1F46"/>
    <w:rsid w:val="00FB41E2"/>
    <w:rsid w:val="00FB7559"/>
    <w:rsid w:val="00FB7D53"/>
    <w:rsid w:val="00FE005D"/>
    <w:rsid w:val="00FE59E5"/>
    <w:rsid w:val="00FE6458"/>
    <w:rsid w:val="00FF4950"/>
    <w:rsid w:val="1BA52261"/>
    <w:rsid w:val="2F523932"/>
    <w:rsid w:val="36907662"/>
    <w:rsid w:val="49CC7F76"/>
    <w:rsid w:val="512102FA"/>
    <w:rsid w:val="686B060C"/>
    <w:rsid w:val="695A2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7">
    <w:name w:val="Table Grid"/>
    <w:basedOn w:val="6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non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页眉 Char"/>
    <w:basedOn w:val="8"/>
    <w:link w:val="4"/>
    <w:qFormat/>
    <w:uiPriority w:val="0"/>
    <w:rPr>
      <w:sz w:val="18"/>
      <w:szCs w:val="18"/>
    </w:rPr>
  </w:style>
  <w:style w:type="character" w:customStyle="1" w:styleId="13">
    <w:name w:val="页脚 Char"/>
    <w:basedOn w:val="8"/>
    <w:link w:val="3"/>
    <w:qFormat/>
    <w:uiPriority w:val="0"/>
    <w:rPr>
      <w:sz w:val="18"/>
      <w:szCs w:val="18"/>
    </w:rPr>
  </w:style>
  <w:style w:type="character" w:customStyle="1" w:styleId="14">
    <w:name w:val="标题 1 Char"/>
    <w:basedOn w:val="8"/>
    <w:link w:val="2"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5">
    <w:name w:val="HTML Bottom of Form"/>
    <w:basedOn w:val="1"/>
    <w:next w:val="1"/>
    <w:link w:val="16"/>
    <w:qFormat/>
    <w:uiPriority w:val="0"/>
    <w:pPr>
      <w:pBdr>
        <w:top w:val="single" w:color="auto" w:sz="6" w:space="1"/>
      </w:pBdr>
      <w:jc w:val="center"/>
    </w:pPr>
    <w:rPr>
      <w:rFonts w:ascii="Arial" w:hAnsi="Calibri"/>
      <w:vanish/>
      <w:sz w:val="16"/>
    </w:rPr>
  </w:style>
  <w:style w:type="character" w:customStyle="1" w:styleId="16">
    <w:name w:val="z-窗体底端 Char"/>
    <w:basedOn w:val="8"/>
    <w:link w:val="15"/>
    <w:qFormat/>
    <w:uiPriority w:val="0"/>
    <w:rPr>
      <w:rFonts w:ascii="Arial" w:hAnsi="Calibri" w:eastAsia="宋体" w:cs="Times New Roman"/>
      <w:vanish/>
      <w:sz w:val="16"/>
      <w:szCs w:val="24"/>
    </w:rPr>
  </w:style>
  <w:style w:type="paragraph" w:customStyle="1" w:styleId="17">
    <w:name w:val="HTML Top of Form"/>
    <w:basedOn w:val="1"/>
    <w:next w:val="1"/>
    <w:link w:val="18"/>
    <w:qFormat/>
    <w:uiPriority w:val="0"/>
    <w:pPr>
      <w:pBdr>
        <w:bottom w:val="single" w:color="auto" w:sz="6" w:space="1"/>
      </w:pBdr>
      <w:jc w:val="center"/>
    </w:pPr>
    <w:rPr>
      <w:rFonts w:ascii="Arial" w:hAnsi="Calibri"/>
      <w:vanish/>
      <w:sz w:val="16"/>
    </w:rPr>
  </w:style>
  <w:style w:type="character" w:customStyle="1" w:styleId="18">
    <w:name w:val="z-窗体顶端 Char"/>
    <w:basedOn w:val="8"/>
    <w:link w:val="17"/>
    <w:qFormat/>
    <w:uiPriority w:val="0"/>
    <w:rPr>
      <w:rFonts w:ascii="Arial" w:hAnsi="Calibri" w:eastAsia="宋体" w:cs="Times New Roman"/>
      <w:vanish/>
      <w:sz w:val="16"/>
      <w:szCs w:val="24"/>
    </w:rPr>
  </w:style>
  <w:style w:type="paragraph" w:styleId="19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  <w:style w:type="paragraph" w:customStyle="1" w:styleId="20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cs="宋体" w:eastAsiaTheme="minorEastAsia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8</Pages>
  <Words>331</Words>
  <Characters>1887</Characters>
  <Lines>15</Lines>
  <Paragraphs>4</Paragraphs>
  <TotalTime>8</TotalTime>
  <ScaleCrop>false</ScaleCrop>
  <LinksUpToDate>false</LinksUpToDate>
  <CharactersWithSpaces>2214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2021-04-30T01:17:00Z</dcterms:created>
  <dc:creator>lenovo</dc:creator>
  <cp:lastModifiedBy>姜姣姣</cp:lastModifiedBy>
  <cp:lastPrinted>2021-10-09T06:08:00Z</cp:lastPrinted>
  <dcterms:modified xsi:type="dcterms:W3CDTF">2021-11-21T14:43:19Z</dcterms:modified>
  <cp:revision>238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84B1DA92DAA24C81AB7A5690ECF5344A</vt:lpwstr>
  </property>
</Properties>
</file>